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default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件：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河南创新投资集团有限公司招聘岗位一览表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017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275"/>
        <w:gridCol w:w="1275"/>
        <w:gridCol w:w="1740"/>
        <w:gridCol w:w="5085"/>
        <w:gridCol w:w="4503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Header/>
        </w:trPr>
        <w:tc>
          <w:tcPr>
            <w:tcW w:w="1139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275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740" w:type="dxa"/>
            <w:vAlign w:val="center"/>
          </w:tcPr>
          <w:p w14:paraId="59E46B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招聘方式</w:t>
            </w:r>
          </w:p>
        </w:tc>
        <w:tc>
          <w:tcPr>
            <w:tcW w:w="5085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4503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</w:trPr>
        <w:tc>
          <w:tcPr>
            <w:tcW w:w="1139" w:type="dxa"/>
            <w:vAlign w:val="center"/>
          </w:tcPr>
          <w:p w14:paraId="7BBE3B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创新集团</w:t>
            </w:r>
          </w:p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风控合规部</w:t>
            </w:r>
          </w:p>
        </w:tc>
        <w:tc>
          <w:tcPr>
            <w:tcW w:w="1275" w:type="dxa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法务管理岗</w:t>
            </w:r>
          </w:p>
        </w:tc>
        <w:tc>
          <w:tcPr>
            <w:tcW w:w="1275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7ABD63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085" w:type="dxa"/>
            <w:vAlign w:val="center"/>
          </w:tcPr>
          <w:p w14:paraId="218450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1.搭建风险管理工作体系，建立科技创新、基金投资、成果转化相关的风险识别、控制、应对等基本流程；</w:t>
            </w:r>
          </w:p>
          <w:p w14:paraId="2605D5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2.负责基金管理公司的风控、合规管理工作，做好基金投资相关的风险排查、预警、处置等工作；</w:t>
            </w:r>
          </w:p>
          <w:p w14:paraId="5041D8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3.负责制度建设工作，组织公司制度的制定、修改和完善，做好制度宣传、执行、落实、督促检查；</w:t>
            </w:r>
          </w:p>
          <w:p w14:paraId="7ED8E9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4.负责中介机构的选聘、管理，参与对股权投资目标企业的尽职调查及风险预警提示；</w:t>
            </w:r>
          </w:p>
          <w:p w14:paraId="1895C3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5.其他风控相关工作。</w:t>
            </w:r>
          </w:p>
        </w:tc>
        <w:tc>
          <w:tcPr>
            <w:tcW w:w="4503" w:type="dxa"/>
            <w:vAlign w:val="center"/>
          </w:tcPr>
          <w:p w14:paraId="02100A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1.硕士研究生及以上学历，最高学历院校为985/211/QS100院校，本硕均为法学专业；</w:t>
            </w:r>
          </w:p>
          <w:p w14:paraId="5EBD85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2.年龄35周岁以下；</w:t>
            </w:r>
          </w:p>
          <w:p w14:paraId="200EDF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3.5年以上知名律所、大型国有企业、投资类金融机构法务相关工作经验，同时具有3年以上投资尽调或上市并购等相关工作经历；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4.具备法律职业资格证。</w:t>
            </w:r>
          </w:p>
        </w:tc>
      </w:tr>
      <w:tr w14:paraId="258C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6" w:hRule="atLeast"/>
        </w:trPr>
        <w:tc>
          <w:tcPr>
            <w:tcW w:w="1139" w:type="dxa"/>
            <w:vAlign w:val="center"/>
          </w:tcPr>
          <w:p w14:paraId="64C227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控股企业</w:t>
            </w:r>
          </w:p>
          <w:p w14:paraId="724242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风控合规部</w:t>
            </w:r>
          </w:p>
        </w:tc>
        <w:tc>
          <w:tcPr>
            <w:tcW w:w="1275" w:type="dxa"/>
            <w:vAlign w:val="center"/>
          </w:tcPr>
          <w:p w14:paraId="3801E5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法务管理岗</w:t>
            </w:r>
          </w:p>
        </w:tc>
        <w:tc>
          <w:tcPr>
            <w:tcW w:w="1275" w:type="dxa"/>
            <w:vAlign w:val="center"/>
          </w:tcPr>
          <w:p w14:paraId="1D0945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 w14:paraId="14536E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085" w:type="dxa"/>
            <w:vAlign w:val="center"/>
          </w:tcPr>
          <w:p w14:paraId="1D71C1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1.搭建风险管理工作体系，建立科技创新、基金投资、成果转化相关的风险识别、控制、应对等基本流程；</w:t>
            </w:r>
          </w:p>
          <w:p w14:paraId="03A1D8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2.负责公司的风控、合规管理工作，做好基金投资相关的风险排查、预警、处置等工作；</w:t>
            </w:r>
          </w:p>
          <w:p w14:paraId="2EC1D9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3.负责制度建设工作，组织公司制度的制定、修改和完善，做好制度宣传、执行、落实、督促检查；</w:t>
            </w:r>
          </w:p>
          <w:p w14:paraId="2CB278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4.负责中介机构的选聘、管理，参与对股权投资目标企业的尽职调查及风险预警提示；</w:t>
            </w:r>
          </w:p>
          <w:p w14:paraId="379230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5.其他风控相关工作。</w:t>
            </w:r>
          </w:p>
        </w:tc>
        <w:tc>
          <w:tcPr>
            <w:tcW w:w="4503" w:type="dxa"/>
            <w:vAlign w:val="center"/>
          </w:tcPr>
          <w:p w14:paraId="2D1DDE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1.硕士研究生及以上学历，最高学历院校为985/211/QS100院校，本硕均为法学专业；</w:t>
            </w:r>
          </w:p>
          <w:p w14:paraId="05BCB0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2.年龄35周岁以下；</w:t>
            </w:r>
          </w:p>
          <w:p w14:paraId="1E2985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3.5年以上知名律所、大型国有企业、投资类金融机构法务相关工作经验，同时具有3年以上投资尽调或上市并购等相关工作经历；</w:t>
            </w:r>
          </w:p>
          <w:p w14:paraId="353513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4.具备法律职业资格证。</w:t>
            </w:r>
          </w:p>
        </w:tc>
      </w:tr>
    </w:tbl>
    <w:p w14:paraId="5D357D3E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2AE5F3C"/>
    <w:rsid w:val="06AEC026"/>
    <w:rsid w:val="0FCFEC5A"/>
    <w:rsid w:val="12A8221C"/>
    <w:rsid w:val="18046BEB"/>
    <w:rsid w:val="1FF94353"/>
    <w:rsid w:val="202B483F"/>
    <w:rsid w:val="24381FAE"/>
    <w:rsid w:val="2F5EAB29"/>
    <w:rsid w:val="37774B1D"/>
    <w:rsid w:val="39FAA863"/>
    <w:rsid w:val="39FB91C5"/>
    <w:rsid w:val="3B4F5639"/>
    <w:rsid w:val="3BD72D2D"/>
    <w:rsid w:val="3F1E169C"/>
    <w:rsid w:val="3FDEF5A5"/>
    <w:rsid w:val="3FF9A408"/>
    <w:rsid w:val="3FFB9B3E"/>
    <w:rsid w:val="43F23617"/>
    <w:rsid w:val="49AE2DA6"/>
    <w:rsid w:val="4BB92BF1"/>
    <w:rsid w:val="529F794A"/>
    <w:rsid w:val="53E235C1"/>
    <w:rsid w:val="55AC5EFA"/>
    <w:rsid w:val="5BB941A2"/>
    <w:rsid w:val="5E7F5A96"/>
    <w:rsid w:val="5EFF0890"/>
    <w:rsid w:val="5FDF7706"/>
    <w:rsid w:val="5FFA97BD"/>
    <w:rsid w:val="5FFE1D18"/>
    <w:rsid w:val="65F32DBA"/>
    <w:rsid w:val="68C244E5"/>
    <w:rsid w:val="6BCDCC18"/>
    <w:rsid w:val="6CFF19AB"/>
    <w:rsid w:val="6F7A0C21"/>
    <w:rsid w:val="71FA92F8"/>
    <w:rsid w:val="726427EF"/>
    <w:rsid w:val="737F0CB0"/>
    <w:rsid w:val="75BE75B3"/>
    <w:rsid w:val="77450CAB"/>
    <w:rsid w:val="78FFC760"/>
    <w:rsid w:val="7D7F4D23"/>
    <w:rsid w:val="7DEE6C12"/>
    <w:rsid w:val="7E26728A"/>
    <w:rsid w:val="7FBA9366"/>
    <w:rsid w:val="7FBDB0E8"/>
    <w:rsid w:val="7FBE3641"/>
    <w:rsid w:val="7FE7D1F6"/>
    <w:rsid w:val="7FEF60D5"/>
    <w:rsid w:val="7FF76F6F"/>
    <w:rsid w:val="7FFF5BAA"/>
    <w:rsid w:val="7FFF6967"/>
    <w:rsid w:val="955DD401"/>
    <w:rsid w:val="A5FEB6F5"/>
    <w:rsid w:val="A9DE0E02"/>
    <w:rsid w:val="B27BDB7C"/>
    <w:rsid w:val="B7E754F1"/>
    <w:rsid w:val="B7FF06E1"/>
    <w:rsid w:val="B7FF7EC4"/>
    <w:rsid w:val="BBB8FAEC"/>
    <w:rsid w:val="BCFF279D"/>
    <w:rsid w:val="BEBAE00A"/>
    <w:rsid w:val="BF778914"/>
    <w:rsid w:val="BFD1B697"/>
    <w:rsid w:val="C9FF0015"/>
    <w:rsid w:val="D9EE9F98"/>
    <w:rsid w:val="DDF794DB"/>
    <w:rsid w:val="DF1D6CE3"/>
    <w:rsid w:val="DFBB646B"/>
    <w:rsid w:val="DFBEB332"/>
    <w:rsid w:val="DFEF5EFA"/>
    <w:rsid w:val="E6679623"/>
    <w:rsid w:val="EFBEA0B5"/>
    <w:rsid w:val="EFFBB300"/>
    <w:rsid w:val="F05E40CB"/>
    <w:rsid w:val="F56F0E6C"/>
    <w:rsid w:val="F6EF02CF"/>
    <w:rsid w:val="F6FE30B1"/>
    <w:rsid w:val="F6FF2240"/>
    <w:rsid w:val="F76FB16A"/>
    <w:rsid w:val="F7BD986A"/>
    <w:rsid w:val="F97AC48C"/>
    <w:rsid w:val="FBF79F42"/>
    <w:rsid w:val="FBFCFF1D"/>
    <w:rsid w:val="FDEBF57D"/>
    <w:rsid w:val="FDF758F3"/>
    <w:rsid w:val="FE6F1057"/>
    <w:rsid w:val="FEF78EDB"/>
    <w:rsid w:val="FEF9E49B"/>
    <w:rsid w:val="FF279700"/>
    <w:rsid w:val="FFC600B1"/>
    <w:rsid w:val="FF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1963</Words>
  <Characters>2073</Characters>
  <Lines>0</Lines>
  <Paragraphs>0</Paragraphs>
  <TotalTime>2</TotalTime>
  <ScaleCrop>false</ScaleCrop>
  <LinksUpToDate>false</LinksUpToDate>
  <CharactersWithSpaces>2076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2020-05-15T09:44:00Z</dcterms:created>
  <dc:creator>Jing</dc:creator>
  <cp:lastModifiedBy>余生</cp:lastModifiedBy>
  <dcterms:modified xsi:type="dcterms:W3CDTF">2026-04-17T09:16:49Z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2E2410A071834FEA8D6572C910969FC6_13</vt:lpwstr>
  </property>
</Properties>
</file>