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7839F">
      <w:pPr>
        <w:widowControl/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附件       藏高公司</w:t>
      </w: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2025年招聘计划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表</w:t>
      </w:r>
    </w:p>
    <w:tbl>
      <w:tblPr>
        <w:tblStyle w:val="4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4321"/>
        <w:gridCol w:w="898"/>
        <w:gridCol w:w="1056"/>
        <w:gridCol w:w="927"/>
        <w:gridCol w:w="961"/>
      </w:tblGrid>
      <w:tr w14:paraId="7B90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1" w:type="dxa"/>
            <w:noWrap w:val="0"/>
            <w:vAlign w:val="center"/>
          </w:tcPr>
          <w:p w14:paraId="584D71FF"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4321" w:type="dxa"/>
            <w:noWrap w:val="0"/>
            <w:vAlign w:val="center"/>
          </w:tcPr>
          <w:p w14:paraId="030A9542"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专业能力要求</w:t>
            </w:r>
          </w:p>
        </w:tc>
        <w:tc>
          <w:tcPr>
            <w:tcW w:w="898" w:type="dxa"/>
            <w:noWrap w:val="0"/>
            <w:vAlign w:val="center"/>
          </w:tcPr>
          <w:p w14:paraId="60EE7D01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056" w:type="dxa"/>
            <w:noWrap w:val="0"/>
            <w:vAlign w:val="center"/>
          </w:tcPr>
          <w:p w14:paraId="6D8E2F4A"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公司</w:t>
            </w:r>
          </w:p>
        </w:tc>
        <w:tc>
          <w:tcPr>
            <w:tcW w:w="927" w:type="dxa"/>
            <w:noWrap w:val="0"/>
            <w:vAlign w:val="center"/>
          </w:tcPr>
          <w:p w14:paraId="02417397"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工作地点</w:t>
            </w:r>
          </w:p>
        </w:tc>
        <w:tc>
          <w:tcPr>
            <w:tcW w:w="961" w:type="dxa"/>
            <w:noWrap w:val="0"/>
            <w:vAlign w:val="center"/>
          </w:tcPr>
          <w:p w14:paraId="783FEE9D"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 w14:paraId="12DE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exact"/>
          <w:jc w:val="center"/>
        </w:trPr>
        <w:tc>
          <w:tcPr>
            <w:tcW w:w="1831" w:type="dxa"/>
            <w:noWrap w:val="0"/>
            <w:vAlign w:val="center"/>
          </w:tcPr>
          <w:p w14:paraId="028A7EC4"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工程建设管理类</w:t>
            </w:r>
          </w:p>
        </w:tc>
        <w:tc>
          <w:tcPr>
            <w:tcW w:w="4321" w:type="dxa"/>
            <w:noWrap w:val="0"/>
            <w:vAlign w:val="center"/>
          </w:tcPr>
          <w:p w14:paraId="7310BC15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大学本科及以上学历，硕士研究生及以上学历优先；</w:t>
            </w:r>
          </w:p>
          <w:p w14:paraId="611CAA3C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土木工程类（桥梁、隧道、水利、地下工程）、路面工程、工程造价、地质工程等相关专业；</w:t>
            </w:r>
          </w:p>
          <w:p w14:paraId="402E71FD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3.具有3年及以上相关工作经历，中级及以上职称，熟悉高速公路行业相关标准和规范，具有较强的专业知识和技术业务能力，熟练操作CAD等工程软件，高级职称优先。</w:t>
            </w:r>
          </w:p>
        </w:tc>
        <w:tc>
          <w:tcPr>
            <w:tcW w:w="898" w:type="dxa"/>
            <w:noWrap w:val="0"/>
            <w:vAlign w:val="center"/>
          </w:tcPr>
          <w:p w14:paraId="602168E8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12人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 w14:paraId="15C0C2C2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藏高公司所属企业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 w14:paraId="041D38CA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甘孜州或阿坝州</w:t>
            </w:r>
          </w:p>
        </w:tc>
        <w:tc>
          <w:tcPr>
            <w:tcW w:w="961" w:type="dxa"/>
            <w:vMerge w:val="restart"/>
            <w:noWrap w:val="0"/>
            <w:vAlign w:val="center"/>
          </w:tcPr>
          <w:p w14:paraId="7055158B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服从公司内部调剂</w:t>
            </w:r>
          </w:p>
        </w:tc>
      </w:tr>
      <w:tr w14:paraId="3660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exact"/>
          <w:jc w:val="center"/>
        </w:trPr>
        <w:tc>
          <w:tcPr>
            <w:tcW w:w="1831" w:type="dxa"/>
            <w:noWrap w:val="0"/>
            <w:vAlign w:val="center"/>
          </w:tcPr>
          <w:p w14:paraId="1207FF2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久马公司</w:t>
            </w:r>
          </w:p>
          <w:p w14:paraId="7688283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纪检办公室副主任</w:t>
            </w:r>
          </w:p>
        </w:tc>
        <w:tc>
          <w:tcPr>
            <w:tcW w:w="4321" w:type="dxa"/>
            <w:noWrap w:val="0"/>
            <w:vAlign w:val="center"/>
          </w:tcPr>
          <w:p w14:paraId="0E2630CE"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1.大学本科及以上学历，中共党</w:t>
            </w:r>
          </w:p>
          <w:p w14:paraId="651B3C85"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员；</w:t>
            </w:r>
          </w:p>
          <w:p w14:paraId="7144A89E"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2.具有 3 年及以上纪检监察工作</w:t>
            </w:r>
          </w:p>
          <w:p w14:paraId="096C4845"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经历，有地方纪委监委工作经历优</w:t>
            </w:r>
          </w:p>
          <w:p w14:paraId="5331C8C2"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先，熟悉纪检监察相关政策与法律法规，有较强的安全保密、责任担当、团队协作意识以及组织协调、逻辑思维等综合能力，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品行端正，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>服从组织安排，工作抗压能力强。</w:t>
            </w:r>
          </w:p>
          <w:p w14:paraId="4FD8754C"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3.现任党政机关、事业单位副科级及以上职务。</w:t>
            </w:r>
          </w:p>
        </w:tc>
        <w:tc>
          <w:tcPr>
            <w:tcW w:w="898" w:type="dxa"/>
            <w:noWrap w:val="0"/>
            <w:vAlign w:val="center"/>
          </w:tcPr>
          <w:p w14:paraId="48209832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1人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 w14:paraId="169B2BB7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 w14:paraId="5C4E93D6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19A36523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456A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exact"/>
          <w:jc w:val="center"/>
        </w:trPr>
        <w:tc>
          <w:tcPr>
            <w:tcW w:w="1831" w:type="dxa"/>
            <w:noWrap w:val="0"/>
            <w:vAlign w:val="center"/>
          </w:tcPr>
          <w:p w14:paraId="1DFDA5C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久马公司</w:t>
            </w:r>
          </w:p>
          <w:p w14:paraId="790928E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风控法务岗</w:t>
            </w:r>
          </w:p>
        </w:tc>
        <w:tc>
          <w:tcPr>
            <w:tcW w:w="4321" w:type="dxa"/>
            <w:noWrap w:val="0"/>
            <w:vAlign w:val="center"/>
          </w:tcPr>
          <w:p w14:paraId="4DB7ED66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大学本科及以上学历；</w:t>
            </w:r>
          </w:p>
          <w:p w14:paraId="49E776F4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经济管理、审计、法学等相关专业；</w:t>
            </w:r>
          </w:p>
          <w:p w14:paraId="7AE02B00">
            <w:pPr>
              <w:spacing w:line="40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3.具有3年及以上相关工作经历，熟悉专业知识，中级及以上职称，沟通协调能力较强。</w:t>
            </w:r>
          </w:p>
        </w:tc>
        <w:tc>
          <w:tcPr>
            <w:tcW w:w="898" w:type="dxa"/>
            <w:noWrap w:val="0"/>
            <w:vAlign w:val="center"/>
          </w:tcPr>
          <w:p w14:paraId="4C9E42B5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1人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 w14:paraId="72EAC6F7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 w14:paraId="33337F71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74E43808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06D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exact"/>
          <w:jc w:val="center"/>
        </w:trPr>
        <w:tc>
          <w:tcPr>
            <w:tcW w:w="1831" w:type="dxa"/>
            <w:noWrap w:val="0"/>
            <w:vAlign w:val="center"/>
          </w:tcPr>
          <w:p w14:paraId="33E3A45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新炉公司</w:t>
            </w:r>
          </w:p>
          <w:p w14:paraId="2EFF034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综合管理岗</w:t>
            </w:r>
          </w:p>
        </w:tc>
        <w:tc>
          <w:tcPr>
            <w:tcW w:w="4321" w:type="dxa"/>
            <w:noWrap w:val="0"/>
            <w:vAlign w:val="center"/>
          </w:tcPr>
          <w:p w14:paraId="5761A06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1.大学本科及以上学历；</w:t>
            </w:r>
          </w:p>
          <w:p w14:paraId="65D680D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2.经济管理、文学教育、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新闻传媒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等相关专业；</w:t>
            </w:r>
          </w:p>
          <w:p w14:paraId="19577ED7">
            <w:pPr>
              <w:spacing w:line="40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3.具有2年及以上相关工作经历，熟悉专业知识，具有较强逻辑思维和语言表达能力，善于计划组织和沟通协调，中共党员优先考虑。</w:t>
            </w:r>
          </w:p>
        </w:tc>
        <w:tc>
          <w:tcPr>
            <w:tcW w:w="898" w:type="dxa"/>
            <w:noWrap w:val="0"/>
            <w:vAlign w:val="center"/>
          </w:tcPr>
          <w:p w14:paraId="31E7D4D7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1人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 w14:paraId="364D1241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藏高公司所属企业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 w14:paraId="381BFD75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甘孜州或阿坝州</w:t>
            </w:r>
            <w:bookmarkEnd w:id="0"/>
          </w:p>
        </w:tc>
        <w:tc>
          <w:tcPr>
            <w:tcW w:w="961" w:type="dxa"/>
            <w:vMerge w:val="restart"/>
            <w:noWrap w:val="0"/>
            <w:vAlign w:val="center"/>
          </w:tcPr>
          <w:p w14:paraId="77AE90BF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服从公司内部调剂</w:t>
            </w:r>
          </w:p>
        </w:tc>
      </w:tr>
      <w:tr w14:paraId="518C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exact"/>
          <w:jc w:val="center"/>
        </w:trPr>
        <w:tc>
          <w:tcPr>
            <w:tcW w:w="1831" w:type="dxa"/>
            <w:noWrap w:val="0"/>
            <w:vAlign w:val="center"/>
          </w:tcPr>
          <w:p w14:paraId="2CA323B2">
            <w:pPr>
              <w:spacing w:line="40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机电维护岗（一线生产作业类）</w:t>
            </w:r>
          </w:p>
        </w:tc>
        <w:tc>
          <w:tcPr>
            <w:tcW w:w="4321" w:type="dxa"/>
            <w:noWrap w:val="0"/>
            <w:vAlign w:val="center"/>
          </w:tcPr>
          <w:p w14:paraId="73927175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1.大学专科及以上学历；</w:t>
            </w:r>
          </w:p>
          <w:p w14:paraId="12248C4F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2.机械工程、电气工程、自动化控制、给排水、焊接等相关专业；</w:t>
            </w:r>
          </w:p>
          <w:p w14:paraId="5DD66928">
            <w:pPr>
              <w:spacing w:line="4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3.具有3年及以上机电相关工作经历，具备电工作业证，具备一定实际操作能力。</w:t>
            </w:r>
          </w:p>
          <w:p w14:paraId="46712D4C">
            <w:pPr>
              <w:pStyle w:val="2"/>
            </w:pPr>
          </w:p>
        </w:tc>
        <w:tc>
          <w:tcPr>
            <w:tcW w:w="898" w:type="dxa"/>
            <w:noWrap w:val="0"/>
            <w:vAlign w:val="center"/>
          </w:tcPr>
          <w:p w14:paraId="39971C03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4人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 w14:paraId="463E6E5E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 w14:paraId="00283285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73025707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078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exact"/>
          <w:jc w:val="center"/>
        </w:trPr>
        <w:tc>
          <w:tcPr>
            <w:tcW w:w="1831" w:type="dxa"/>
            <w:noWrap w:val="0"/>
            <w:vAlign w:val="center"/>
          </w:tcPr>
          <w:p w14:paraId="6F74184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造价咨询岗（一线生产作业类）</w:t>
            </w:r>
          </w:p>
        </w:tc>
        <w:tc>
          <w:tcPr>
            <w:tcW w:w="4321" w:type="dxa"/>
            <w:noWrap w:val="0"/>
            <w:vAlign w:val="center"/>
          </w:tcPr>
          <w:p w14:paraId="79EF387C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1.大学专科及以上学历；</w:t>
            </w:r>
          </w:p>
          <w:p w14:paraId="20064AB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2.工程造价咨询等相关专业；</w:t>
            </w:r>
          </w:p>
          <w:p w14:paraId="57CC2582">
            <w:pPr>
              <w:spacing w:line="4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3.具有1年及以上工程造价咨询、工程资料管理相关工作经历，熟练运用各类办公软件，具有一定沟通协调能力。</w:t>
            </w:r>
          </w:p>
          <w:p w14:paraId="6C79FFD1">
            <w:pPr>
              <w:pStyle w:val="2"/>
            </w:pPr>
          </w:p>
        </w:tc>
        <w:tc>
          <w:tcPr>
            <w:tcW w:w="898" w:type="dxa"/>
            <w:noWrap w:val="0"/>
            <w:vAlign w:val="center"/>
          </w:tcPr>
          <w:p w14:paraId="49A9982F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1人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 w14:paraId="007D72AD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 w14:paraId="1723342A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 w14:paraId="086D9980"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37BC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152" w:type="dxa"/>
            <w:gridSpan w:val="2"/>
            <w:noWrap w:val="0"/>
            <w:vAlign w:val="center"/>
          </w:tcPr>
          <w:p w14:paraId="7B4D1361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总人数</w:t>
            </w:r>
          </w:p>
        </w:tc>
        <w:tc>
          <w:tcPr>
            <w:tcW w:w="898" w:type="dxa"/>
            <w:noWrap w:val="0"/>
            <w:vAlign w:val="center"/>
          </w:tcPr>
          <w:p w14:paraId="2C9AD939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20人</w:t>
            </w:r>
          </w:p>
        </w:tc>
        <w:tc>
          <w:tcPr>
            <w:tcW w:w="1056" w:type="dxa"/>
            <w:noWrap w:val="0"/>
            <w:vAlign w:val="center"/>
          </w:tcPr>
          <w:p w14:paraId="64550122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27" w:type="dxa"/>
            <w:noWrap w:val="0"/>
            <w:vAlign w:val="center"/>
          </w:tcPr>
          <w:p w14:paraId="4DCDFDE5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61" w:type="dxa"/>
            <w:noWrap w:val="0"/>
            <w:vAlign w:val="center"/>
          </w:tcPr>
          <w:p w14:paraId="7B782060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4842A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60317"/>
    <w:multiLevelType w:val="singleLevel"/>
    <w:tmpl w:val="269603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488CE7"/>
    <w:multiLevelType w:val="singleLevel"/>
    <w:tmpl w:val="34488C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E1493"/>
    <w:rsid w:val="1A1704BA"/>
    <w:rsid w:val="301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761</Characters>
  <Lines>0</Lines>
  <Paragraphs>0</Paragraphs>
  <TotalTime>0</TotalTime>
  <ScaleCrop>false</ScaleCrop>
  <LinksUpToDate>false</LinksUpToDate>
  <CharactersWithSpaces>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2025-07-25T09:42:00Z</dcterms:created>
  <dc:creator>，</dc:creator>
  <cp:lastModifiedBy>，</cp:lastModifiedBy>
  <dcterms:modified xsi:type="dcterms:W3CDTF">2025-07-25T10:08:07Z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3189E8A8273A4F9899BE05B721682640_11</vt:lpwstr>
  </property>
  <property fmtid="{D5CDD505-2E9C-101B-9397-08002B2CF9AE}" pid="4" name="KSOTemplateDocerSaveRecord">
    <vt:lpwstr>eyJoZGlkIjoiMmE2ZWYxNTlkYzM2YzE1MWIxMzc3YzRiNTNmZjJhNTAiLCJ1c2VySWQiOiI0NDYyMTA4MTQifQ==</vt:lpwstr>
  </property>
</Properties>
</file>