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43553">
      <w:pPr>
        <w:keepNext w:val="0"/>
        <w:keepLines w:val="0"/>
        <w:pageBreakBefore w:val="0"/>
        <w:widowControl w:val="0"/>
        <w:tabs>
          <w:tab w:val="left" w:pos="486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A29545D">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应聘人员亲属回避承诺书</w:t>
      </w:r>
    </w:p>
    <w:tbl>
      <w:tblPr>
        <w:tblStyle w:val="5"/>
        <w:tblW w:w="9621" w:type="dxa"/>
        <w:tblInd w:w="-4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1349"/>
        <w:gridCol w:w="1159"/>
        <w:gridCol w:w="1063"/>
        <w:gridCol w:w="1766"/>
        <w:gridCol w:w="1613"/>
        <w:gridCol w:w="1179"/>
      </w:tblGrid>
      <w:tr w14:paraId="3EE98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492" w:type="dxa"/>
            <w:vAlign w:val="center"/>
          </w:tcPr>
          <w:p w14:paraId="691FB9AE">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349" w:type="dxa"/>
            <w:vAlign w:val="center"/>
          </w:tcPr>
          <w:p w14:paraId="4B413D82">
            <w:pPr>
              <w:spacing w:line="400" w:lineRule="exact"/>
              <w:jc w:val="center"/>
              <w:rPr>
                <w:rFonts w:ascii="仿宋_GB2312" w:hAnsi="仿宋_GB2312" w:eastAsia="仿宋_GB2312" w:cs="仿宋_GB2312"/>
                <w:color w:val="auto"/>
                <w:sz w:val="24"/>
                <w:szCs w:val="24"/>
              </w:rPr>
            </w:pPr>
          </w:p>
        </w:tc>
        <w:tc>
          <w:tcPr>
            <w:tcW w:w="1159" w:type="dxa"/>
            <w:vAlign w:val="center"/>
          </w:tcPr>
          <w:p w14:paraId="380A4032">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063" w:type="dxa"/>
            <w:vAlign w:val="center"/>
          </w:tcPr>
          <w:p w14:paraId="6E2D2EA3">
            <w:pPr>
              <w:spacing w:line="400" w:lineRule="exact"/>
              <w:jc w:val="center"/>
              <w:rPr>
                <w:rFonts w:ascii="仿宋_GB2312" w:hAnsi="仿宋_GB2312" w:eastAsia="仿宋_GB2312" w:cs="仿宋_GB2312"/>
                <w:color w:val="auto"/>
                <w:sz w:val="24"/>
                <w:szCs w:val="24"/>
              </w:rPr>
            </w:pPr>
          </w:p>
        </w:tc>
        <w:tc>
          <w:tcPr>
            <w:tcW w:w="1766" w:type="dxa"/>
            <w:vAlign w:val="center"/>
          </w:tcPr>
          <w:p w14:paraId="7941F4A9">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2792" w:type="dxa"/>
            <w:gridSpan w:val="2"/>
            <w:vAlign w:val="center"/>
          </w:tcPr>
          <w:p w14:paraId="692F7C05">
            <w:pPr>
              <w:spacing w:line="400" w:lineRule="exact"/>
              <w:jc w:val="center"/>
              <w:rPr>
                <w:rFonts w:ascii="仿宋_GB2312" w:hAnsi="仿宋_GB2312" w:eastAsia="仿宋_GB2312" w:cs="仿宋_GB2312"/>
                <w:color w:val="auto"/>
                <w:sz w:val="24"/>
                <w:szCs w:val="24"/>
              </w:rPr>
            </w:pPr>
          </w:p>
        </w:tc>
      </w:tr>
      <w:tr w14:paraId="70A96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4" w:hRule="atLeast"/>
        </w:trPr>
        <w:tc>
          <w:tcPr>
            <w:tcW w:w="9621" w:type="dxa"/>
            <w:gridSpan w:val="7"/>
          </w:tcPr>
          <w:p w14:paraId="35531226">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个人承诺内容：</w:t>
            </w:r>
          </w:p>
          <w:p w14:paraId="12AA52BA">
            <w:pPr>
              <w:spacing w:line="400" w:lineRule="exact"/>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根据四川</w:t>
            </w:r>
            <w:r>
              <w:rPr>
                <w:rFonts w:hint="eastAsia" w:ascii="仿宋_GB2312" w:hAnsi="仿宋_GB2312" w:eastAsia="仿宋_GB2312" w:cs="仿宋_GB2312"/>
                <w:color w:val="auto"/>
                <w:sz w:val="24"/>
                <w:szCs w:val="24"/>
                <w:lang w:val="en-US" w:eastAsia="zh-CN"/>
              </w:rPr>
              <w:t>蜀道城乡投资集团</w:t>
            </w:r>
            <w:r>
              <w:rPr>
                <w:rFonts w:hint="eastAsia" w:ascii="仿宋_GB2312" w:hAnsi="仿宋_GB2312" w:eastAsia="仿宋_GB2312" w:cs="仿宋_GB2312"/>
                <w:color w:val="auto"/>
                <w:sz w:val="24"/>
                <w:szCs w:val="24"/>
                <w:lang w:eastAsia="zh-CN"/>
              </w:rPr>
              <w:t>有限</w:t>
            </w:r>
            <w:r>
              <w:rPr>
                <w:rFonts w:hint="eastAsia" w:ascii="仿宋_GB2312" w:hAnsi="仿宋_GB2312" w:eastAsia="仿宋_GB2312" w:cs="仿宋_GB2312"/>
                <w:color w:val="auto"/>
                <w:sz w:val="24"/>
                <w:szCs w:val="24"/>
                <w:lang w:val="en-US" w:eastAsia="zh-CN"/>
              </w:rPr>
              <w:t>责任</w:t>
            </w:r>
            <w:r>
              <w:rPr>
                <w:rFonts w:hint="eastAsia" w:ascii="仿宋_GB2312" w:hAnsi="仿宋_GB2312" w:eastAsia="仿宋_GB2312" w:cs="仿宋_GB2312"/>
                <w:color w:val="auto"/>
                <w:sz w:val="24"/>
                <w:szCs w:val="24"/>
                <w:lang w:eastAsia="zh-CN"/>
              </w:rPr>
              <w:t>公司</w:t>
            </w:r>
            <w:r>
              <w:rPr>
                <w:rFonts w:hint="eastAsia" w:ascii="仿宋_GB2312" w:hAnsi="仿宋_GB2312" w:eastAsia="仿宋_GB2312" w:cs="仿宋_GB2312"/>
                <w:color w:val="auto"/>
                <w:sz w:val="24"/>
                <w:szCs w:val="24"/>
                <w:lang w:val="en-US" w:eastAsia="zh-CN"/>
              </w:rPr>
              <w:t>及其所属企业岗位招聘</w:t>
            </w:r>
            <w:r>
              <w:rPr>
                <w:rFonts w:hint="eastAsia" w:ascii="仿宋_GB2312" w:hAnsi="仿宋_GB2312" w:eastAsia="仿宋_GB2312" w:cs="仿宋_GB2312"/>
                <w:color w:val="auto"/>
                <w:sz w:val="24"/>
                <w:szCs w:val="24"/>
                <w:lang w:eastAsia="zh-CN"/>
              </w:rPr>
              <w:t>相关工作要求，需对应聘人员如下亲属关系类型进行确认：</w:t>
            </w:r>
          </w:p>
          <w:p w14:paraId="47094CAD">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一、关系类型</w:t>
            </w:r>
          </w:p>
          <w:p w14:paraId="117B8B37">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1.夫妻关系；</w:t>
            </w:r>
          </w:p>
          <w:p w14:paraId="3722B565">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2.直系血亲关系，包括祖父母、外祖父母、父母、子女、孙子女、外孙子女；</w:t>
            </w:r>
          </w:p>
          <w:p w14:paraId="56349580">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3.近姻亲关系，包括配偶的父母、配偶的兄弟姐妹及其配偶、子女的配偶及子女配偶的父母、三代以内旁系血亲的配偶。</w:t>
            </w:r>
          </w:p>
          <w:p w14:paraId="689C3F35">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二、登记情况</w:t>
            </w:r>
          </w:p>
          <w:p w14:paraId="3475DB29">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本人存在上述亲属关系人员目前就职于四川</w:t>
            </w:r>
            <w:r>
              <w:rPr>
                <w:rFonts w:hint="eastAsia" w:ascii="仿宋_GB2312" w:hAnsi="仿宋_GB2312" w:eastAsia="仿宋_GB2312" w:cs="仿宋_GB2312"/>
                <w:color w:val="auto"/>
                <w:sz w:val="24"/>
                <w:szCs w:val="24"/>
                <w:lang w:val="en-US" w:eastAsia="zh-CN"/>
              </w:rPr>
              <w:t>蜀道城乡投资集团</w:t>
            </w:r>
            <w:r>
              <w:rPr>
                <w:rFonts w:hint="eastAsia" w:ascii="仿宋_GB2312" w:hAnsi="仿宋_GB2312" w:eastAsia="仿宋_GB2312" w:cs="仿宋_GB2312"/>
                <w:color w:val="auto"/>
                <w:sz w:val="24"/>
                <w:szCs w:val="24"/>
                <w:lang w:eastAsia="zh-CN"/>
              </w:rPr>
              <w:t>有限</w:t>
            </w:r>
            <w:r>
              <w:rPr>
                <w:rFonts w:hint="eastAsia" w:ascii="仿宋_GB2312" w:hAnsi="仿宋_GB2312" w:eastAsia="仿宋_GB2312" w:cs="仿宋_GB2312"/>
                <w:color w:val="auto"/>
                <w:sz w:val="24"/>
                <w:szCs w:val="24"/>
                <w:lang w:val="en-US" w:eastAsia="zh-CN"/>
              </w:rPr>
              <w:t>责任</w:t>
            </w:r>
            <w:r>
              <w:rPr>
                <w:rFonts w:hint="eastAsia" w:ascii="仿宋_GB2312" w:hAnsi="仿宋_GB2312" w:eastAsia="仿宋_GB2312" w:cs="仿宋_GB2312"/>
                <w:color w:val="auto"/>
                <w:sz w:val="24"/>
                <w:szCs w:val="24"/>
                <w:lang w:eastAsia="zh-CN"/>
              </w:rPr>
              <w:t>公司</w:t>
            </w:r>
            <w:r>
              <w:rPr>
                <w:rFonts w:hint="eastAsia" w:ascii="仿宋_GB2312" w:hAnsi="仿宋_GB2312" w:eastAsia="仿宋_GB2312" w:cs="仿宋_GB2312"/>
                <w:color w:val="auto"/>
                <w:sz w:val="24"/>
                <w:szCs w:val="24"/>
                <w:lang w:val="en-US" w:eastAsia="zh-CN"/>
              </w:rPr>
              <w:t>及其所属企业</w:t>
            </w:r>
            <w:r>
              <w:rPr>
                <w:rFonts w:hint="eastAsia" w:ascii="仿宋_GB2312" w:hAnsi="仿宋_GB2312" w:eastAsia="仿宋_GB2312" w:cs="仿宋_GB2312"/>
                <w:color w:val="auto"/>
                <w:sz w:val="24"/>
                <w:szCs w:val="24"/>
                <w:lang w:eastAsia="zh-CN"/>
              </w:rPr>
              <w:t>（请在相应选项打勾）：是（   ）、否（   ）；勾选“是”的，请在下表登记相关信息，勾选“否”的，无需登记下表。</w:t>
            </w:r>
          </w:p>
        </w:tc>
      </w:tr>
      <w:tr w14:paraId="5A22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621" w:type="dxa"/>
            <w:gridSpan w:val="7"/>
            <w:vAlign w:val="center"/>
          </w:tcPr>
          <w:p w14:paraId="011AF73D">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亲属关系</w:t>
            </w:r>
          </w:p>
        </w:tc>
      </w:tr>
      <w:tr w14:paraId="1F17A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492" w:type="dxa"/>
            <w:vAlign w:val="center"/>
          </w:tcPr>
          <w:p w14:paraId="57318977">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349" w:type="dxa"/>
            <w:vAlign w:val="center"/>
          </w:tcPr>
          <w:p w14:paraId="0295FA97">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关系类型</w:t>
            </w:r>
          </w:p>
        </w:tc>
        <w:tc>
          <w:tcPr>
            <w:tcW w:w="2222" w:type="dxa"/>
            <w:gridSpan w:val="2"/>
            <w:vAlign w:val="center"/>
          </w:tcPr>
          <w:p w14:paraId="0473076E">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1766" w:type="dxa"/>
            <w:vAlign w:val="center"/>
          </w:tcPr>
          <w:p w14:paraId="36A1D858">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部门</w:t>
            </w:r>
          </w:p>
        </w:tc>
        <w:tc>
          <w:tcPr>
            <w:tcW w:w="1613" w:type="dxa"/>
            <w:vAlign w:val="center"/>
          </w:tcPr>
          <w:p w14:paraId="6031259C">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职位</w:t>
            </w:r>
          </w:p>
        </w:tc>
        <w:tc>
          <w:tcPr>
            <w:tcW w:w="1179" w:type="dxa"/>
            <w:vAlign w:val="center"/>
          </w:tcPr>
          <w:p w14:paraId="2268988A">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14:paraId="1D4F1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492" w:type="dxa"/>
          </w:tcPr>
          <w:p w14:paraId="7F786F71">
            <w:pPr>
              <w:spacing w:line="400" w:lineRule="exact"/>
              <w:rPr>
                <w:rFonts w:ascii="仿宋_GB2312" w:hAnsi="仿宋_GB2312" w:eastAsia="仿宋_GB2312" w:cs="仿宋_GB2312"/>
                <w:color w:val="auto"/>
                <w:sz w:val="24"/>
                <w:szCs w:val="24"/>
              </w:rPr>
            </w:pPr>
          </w:p>
        </w:tc>
        <w:tc>
          <w:tcPr>
            <w:tcW w:w="1349" w:type="dxa"/>
          </w:tcPr>
          <w:p w14:paraId="45DC96EC">
            <w:pPr>
              <w:spacing w:line="400" w:lineRule="exact"/>
              <w:rPr>
                <w:rFonts w:ascii="仿宋_GB2312" w:hAnsi="仿宋_GB2312" w:eastAsia="仿宋_GB2312" w:cs="仿宋_GB2312"/>
                <w:color w:val="auto"/>
                <w:sz w:val="24"/>
                <w:szCs w:val="24"/>
              </w:rPr>
            </w:pPr>
          </w:p>
        </w:tc>
        <w:tc>
          <w:tcPr>
            <w:tcW w:w="2222" w:type="dxa"/>
            <w:gridSpan w:val="2"/>
          </w:tcPr>
          <w:p w14:paraId="08B870A6">
            <w:pPr>
              <w:spacing w:line="400" w:lineRule="exact"/>
              <w:rPr>
                <w:rFonts w:ascii="仿宋_GB2312" w:hAnsi="仿宋_GB2312" w:eastAsia="仿宋_GB2312" w:cs="仿宋_GB2312"/>
                <w:color w:val="auto"/>
                <w:sz w:val="24"/>
                <w:szCs w:val="24"/>
              </w:rPr>
            </w:pPr>
          </w:p>
        </w:tc>
        <w:tc>
          <w:tcPr>
            <w:tcW w:w="1766" w:type="dxa"/>
          </w:tcPr>
          <w:p w14:paraId="7E832A8B">
            <w:pPr>
              <w:spacing w:line="400" w:lineRule="exact"/>
              <w:rPr>
                <w:rFonts w:ascii="仿宋_GB2312" w:hAnsi="仿宋_GB2312" w:eastAsia="仿宋_GB2312" w:cs="仿宋_GB2312"/>
                <w:color w:val="auto"/>
                <w:sz w:val="24"/>
                <w:szCs w:val="24"/>
              </w:rPr>
            </w:pPr>
          </w:p>
        </w:tc>
        <w:tc>
          <w:tcPr>
            <w:tcW w:w="1613" w:type="dxa"/>
          </w:tcPr>
          <w:p w14:paraId="42A5170A">
            <w:pPr>
              <w:spacing w:line="400" w:lineRule="exact"/>
              <w:rPr>
                <w:rFonts w:ascii="仿宋_GB2312" w:hAnsi="仿宋_GB2312" w:eastAsia="仿宋_GB2312" w:cs="仿宋_GB2312"/>
                <w:color w:val="auto"/>
                <w:sz w:val="24"/>
                <w:szCs w:val="24"/>
              </w:rPr>
            </w:pPr>
          </w:p>
        </w:tc>
        <w:tc>
          <w:tcPr>
            <w:tcW w:w="1179" w:type="dxa"/>
          </w:tcPr>
          <w:p w14:paraId="218F8333">
            <w:pPr>
              <w:spacing w:line="400" w:lineRule="exact"/>
              <w:rPr>
                <w:rFonts w:ascii="仿宋_GB2312" w:hAnsi="仿宋_GB2312" w:eastAsia="仿宋_GB2312" w:cs="仿宋_GB2312"/>
                <w:color w:val="auto"/>
                <w:sz w:val="24"/>
                <w:szCs w:val="24"/>
              </w:rPr>
            </w:pPr>
          </w:p>
        </w:tc>
      </w:tr>
      <w:tr w14:paraId="611CD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492" w:type="dxa"/>
          </w:tcPr>
          <w:p w14:paraId="40A0B0F3">
            <w:pPr>
              <w:spacing w:line="400" w:lineRule="exact"/>
              <w:rPr>
                <w:rFonts w:ascii="仿宋_GB2312" w:hAnsi="仿宋_GB2312" w:eastAsia="仿宋_GB2312" w:cs="仿宋_GB2312"/>
                <w:color w:val="auto"/>
                <w:sz w:val="24"/>
                <w:szCs w:val="24"/>
              </w:rPr>
            </w:pPr>
          </w:p>
        </w:tc>
        <w:tc>
          <w:tcPr>
            <w:tcW w:w="1349" w:type="dxa"/>
          </w:tcPr>
          <w:p w14:paraId="75D258FB">
            <w:pPr>
              <w:spacing w:line="400" w:lineRule="exact"/>
              <w:rPr>
                <w:rFonts w:ascii="仿宋_GB2312" w:hAnsi="仿宋_GB2312" w:eastAsia="仿宋_GB2312" w:cs="仿宋_GB2312"/>
                <w:color w:val="auto"/>
                <w:sz w:val="24"/>
                <w:szCs w:val="24"/>
              </w:rPr>
            </w:pPr>
          </w:p>
        </w:tc>
        <w:tc>
          <w:tcPr>
            <w:tcW w:w="2222" w:type="dxa"/>
            <w:gridSpan w:val="2"/>
          </w:tcPr>
          <w:p w14:paraId="3BC5A8CC">
            <w:pPr>
              <w:spacing w:line="400" w:lineRule="exact"/>
              <w:rPr>
                <w:rFonts w:ascii="仿宋_GB2312" w:hAnsi="仿宋_GB2312" w:eastAsia="仿宋_GB2312" w:cs="仿宋_GB2312"/>
                <w:color w:val="auto"/>
                <w:sz w:val="24"/>
                <w:szCs w:val="24"/>
              </w:rPr>
            </w:pPr>
          </w:p>
        </w:tc>
        <w:tc>
          <w:tcPr>
            <w:tcW w:w="1766" w:type="dxa"/>
          </w:tcPr>
          <w:p w14:paraId="7B6E9C9D">
            <w:pPr>
              <w:spacing w:line="400" w:lineRule="exact"/>
              <w:rPr>
                <w:rFonts w:ascii="仿宋_GB2312" w:hAnsi="仿宋_GB2312" w:eastAsia="仿宋_GB2312" w:cs="仿宋_GB2312"/>
                <w:color w:val="auto"/>
                <w:sz w:val="24"/>
                <w:szCs w:val="24"/>
              </w:rPr>
            </w:pPr>
          </w:p>
        </w:tc>
        <w:tc>
          <w:tcPr>
            <w:tcW w:w="1613" w:type="dxa"/>
          </w:tcPr>
          <w:p w14:paraId="4DBC2D9F">
            <w:pPr>
              <w:spacing w:line="400" w:lineRule="exact"/>
              <w:rPr>
                <w:rFonts w:ascii="仿宋_GB2312" w:hAnsi="仿宋_GB2312" w:eastAsia="仿宋_GB2312" w:cs="仿宋_GB2312"/>
                <w:color w:val="auto"/>
                <w:sz w:val="24"/>
                <w:szCs w:val="24"/>
              </w:rPr>
            </w:pPr>
          </w:p>
        </w:tc>
        <w:tc>
          <w:tcPr>
            <w:tcW w:w="1179" w:type="dxa"/>
          </w:tcPr>
          <w:p w14:paraId="50FE5FE3">
            <w:pPr>
              <w:spacing w:line="400" w:lineRule="exact"/>
              <w:rPr>
                <w:rFonts w:ascii="仿宋_GB2312" w:hAnsi="仿宋_GB2312" w:eastAsia="仿宋_GB2312" w:cs="仿宋_GB2312"/>
                <w:color w:val="auto"/>
                <w:sz w:val="24"/>
                <w:szCs w:val="24"/>
              </w:rPr>
            </w:pPr>
          </w:p>
        </w:tc>
      </w:tr>
      <w:tr w14:paraId="3FE14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492" w:type="dxa"/>
          </w:tcPr>
          <w:p w14:paraId="3976D9AF">
            <w:pPr>
              <w:spacing w:line="400" w:lineRule="exact"/>
              <w:rPr>
                <w:rFonts w:ascii="仿宋_GB2312" w:hAnsi="仿宋_GB2312" w:eastAsia="仿宋_GB2312" w:cs="仿宋_GB2312"/>
                <w:color w:val="auto"/>
                <w:sz w:val="24"/>
                <w:szCs w:val="24"/>
              </w:rPr>
            </w:pPr>
          </w:p>
        </w:tc>
        <w:tc>
          <w:tcPr>
            <w:tcW w:w="1349" w:type="dxa"/>
          </w:tcPr>
          <w:p w14:paraId="1903C88C">
            <w:pPr>
              <w:spacing w:line="400" w:lineRule="exact"/>
              <w:rPr>
                <w:rFonts w:ascii="仿宋_GB2312" w:hAnsi="仿宋_GB2312" w:eastAsia="仿宋_GB2312" w:cs="仿宋_GB2312"/>
                <w:color w:val="auto"/>
                <w:sz w:val="24"/>
                <w:szCs w:val="24"/>
              </w:rPr>
            </w:pPr>
          </w:p>
        </w:tc>
        <w:tc>
          <w:tcPr>
            <w:tcW w:w="2222" w:type="dxa"/>
            <w:gridSpan w:val="2"/>
          </w:tcPr>
          <w:p w14:paraId="3007C061">
            <w:pPr>
              <w:spacing w:line="400" w:lineRule="exact"/>
              <w:rPr>
                <w:rFonts w:ascii="仿宋_GB2312" w:hAnsi="仿宋_GB2312" w:eastAsia="仿宋_GB2312" w:cs="仿宋_GB2312"/>
                <w:color w:val="auto"/>
                <w:sz w:val="24"/>
                <w:szCs w:val="24"/>
              </w:rPr>
            </w:pPr>
          </w:p>
        </w:tc>
        <w:tc>
          <w:tcPr>
            <w:tcW w:w="1766" w:type="dxa"/>
          </w:tcPr>
          <w:p w14:paraId="59ECD177">
            <w:pPr>
              <w:spacing w:line="400" w:lineRule="exact"/>
              <w:rPr>
                <w:rFonts w:ascii="仿宋_GB2312" w:hAnsi="仿宋_GB2312" w:eastAsia="仿宋_GB2312" w:cs="仿宋_GB2312"/>
                <w:color w:val="auto"/>
                <w:sz w:val="24"/>
                <w:szCs w:val="24"/>
              </w:rPr>
            </w:pPr>
          </w:p>
        </w:tc>
        <w:tc>
          <w:tcPr>
            <w:tcW w:w="1613" w:type="dxa"/>
          </w:tcPr>
          <w:p w14:paraId="179AA8D9">
            <w:pPr>
              <w:spacing w:line="400" w:lineRule="exact"/>
              <w:rPr>
                <w:rFonts w:ascii="仿宋_GB2312" w:hAnsi="仿宋_GB2312" w:eastAsia="仿宋_GB2312" w:cs="仿宋_GB2312"/>
                <w:color w:val="auto"/>
                <w:sz w:val="24"/>
                <w:szCs w:val="24"/>
              </w:rPr>
            </w:pPr>
          </w:p>
        </w:tc>
        <w:tc>
          <w:tcPr>
            <w:tcW w:w="1179" w:type="dxa"/>
          </w:tcPr>
          <w:p w14:paraId="74A36890">
            <w:pPr>
              <w:spacing w:line="400" w:lineRule="exact"/>
              <w:rPr>
                <w:rFonts w:ascii="仿宋_GB2312" w:hAnsi="仿宋_GB2312" w:eastAsia="仿宋_GB2312" w:cs="仿宋_GB2312"/>
                <w:color w:val="auto"/>
                <w:sz w:val="24"/>
                <w:szCs w:val="24"/>
              </w:rPr>
            </w:pPr>
          </w:p>
        </w:tc>
      </w:tr>
    </w:tbl>
    <w:p w14:paraId="440F3812">
      <w:pPr>
        <w:spacing w:line="400" w:lineRule="exact"/>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本人承诺，上述登记事项均属实，不存在欺骗、隐瞒亲属关系的情况。如有不实，一经发现，本人同意取消录取资格或解除劳动合同并承担因此带来的一切后续责任。</w:t>
      </w:r>
    </w:p>
    <w:p w14:paraId="3524D69E">
      <w:pPr>
        <w:spacing w:line="400" w:lineRule="exact"/>
        <w:rPr>
          <w:color w:val="auto"/>
          <w:lang w:eastAsia="zh-CN"/>
        </w:rPr>
      </w:pPr>
    </w:p>
    <w:p w14:paraId="4C8F7F9B">
      <w:pPr>
        <w:spacing w:line="400" w:lineRule="exact"/>
        <w:rPr>
          <w:color w:val="auto"/>
          <w:lang w:eastAsia="zh-CN"/>
        </w:rPr>
      </w:pPr>
    </w:p>
    <w:p w14:paraId="782A5276">
      <w:pPr>
        <w:spacing w:line="400" w:lineRule="exact"/>
        <w:ind w:firstLine="4200" w:firstLineChars="1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手签字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459EC5C0">
      <w:pPr>
        <w:spacing w:line="400" w:lineRule="exact"/>
        <w:ind w:firstLine="3360" w:firstLineChars="1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41C93E67">
      <w:pPr>
        <w:spacing w:line="400" w:lineRule="exact"/>
        <w:ind w:firstLine="4480" w:firstLineChars="1600"/>
        <w:rPr>
          <w:rFonts w:hint="eastAsia"/>
          <w:sz w:val="28"/>
          <w:szCs w:val="28"/>
          <w:lang w:val="en-US" w:eastAsia="zh-CN"/>
        </w:rPr>
      </w:pP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rPr>
        <w:t xml:space="preserve"> 月 </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rPr>
        <w:t xml:space="preserve"> 日</w:t>
      </w:r>
    </w:p>
    <w:p w14:paraId="3C35E4F2">
      <w:bookmarkStart w:id="0" w:name="_GoBack"/>
      <w:bookmarkEnd w:id="0"/>
    </w:p>
    <w:sectPr>
      <w:footerReference r:id="rId3" w:type="default"/>
      <w:pgSz w:w="11906" w:h="16838"/>
      <w:pgMar w:top="1304" w:right="1800" w:bottom="1304" w:left="1800"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F59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E603E">
                          <w:pPr>
                            <w:pStyle w:val="2"/>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DE603E">
                    <w:pPr>
                      <w:pStyle w:val="2"/>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93ABC"/>
    <w:rsid w:val="1FC00578"/>
    <w:rsid w:val="4C720CFB"/>
    <w:rsid w:val="4D923CD2"/>
    <w:rsid w:val="5F8B73A0"/>
    <w:rsid w:val="7119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2026-02-25T02:53:00Z</dcterms:created>
  <dc:creator>郑艳</dc:creator>
  <cp:lastModifiedBy>郑艳</cp:lastModifiedBy>
  <dcterms:modified xsi:type="dcterms:W3CDTF">2026-02-25T02:53:34Z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D1655D2F92834102B7E3552457F9E80B_11</vt:lpwstr>
  </property>
  <property fmtid="{D5CDD505-2E9C-101B-9397-08002B2CF9AE}" pid="4" name="KSOTemplateDocerSaveRecord">
    <vt:lpwstr>eyJoZGlkIjoiOTY0ZWY0NjMwOWQ4OGI2YTQ1MzkwY2JlYjJkYjgzNTMiLCJ1c2VySWQiOiI0NDcyOTY5NDkifQ==</vt:lpwstr>
  </property>
</Properties>
</file>